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5972" w14:textId="77777777" w:rsidR="00FA7A7F" w:rsidRDefault="00FA7A7F" w:rsidP="00FA7A7F">
      <w:pPr>
        <w:rPr>
          <w:b/>
          <w:bCs/>
        </w:rPr>
      </w:pPr>
    </w:p>
    <w:p w14:paraId="21E8CD1E" w14:textId="77777777" w:rsidR="00FA7A7F" w:rsidRDefault="00FA7A7F" w:rsidP="00FA7A7F">
      <w:pPr>
        <w:rPr>
          <w:b/>
          <w:bCs/>
        </w:rPr>
      </w:pPr>
    </w:p>
    <w:p w14:paraId="47E114B5" w14:textId="23AC3E90" w:rsidR="00FA7A7F" w:rsidRPr="00FA7A7F" w:rsidRDefault="00FA7A7F" w:rsidP="00FA7A7F">
      <w:pPr>
        <w:rPr>
          <w:b/>
          <w:bCs/>
        </w:rPr>
      </w:pPr>
      <w:r w:rsidRPr="00FA7A7F">
        <w:rPr>
          <w:b/>
          <w:bCs/>
        </w:rPr>
        <w:t>EAST COAST GUARDIANS</w:t>
      </w:r>
    </w:p>
    <w:p w14:paraId="20E43A60" w14:textId="52426070" w:rsidR="00FA7A7F" w:rsidRPr="00FA7A7F" w:rsidRDefault="002553B2" w:rsidP="00FA7A7F">
      <w:pPr>
        <w:rPr>
          <w:b/>
          <w:bCs/>
        </w:rPr>
      </w:pPr>
      <w:r>
        <w:rPr>
          <w:b/>
          <w:bCs/>
        </w:rPr>
        <w:t>PARENTS</w:t>
      </w:r>
      <w:r w:rsidR="00475CA8">
        <w:rPr>
          <w:b/>
          <w:bCs/>
        </w:rPr>
        <w:t xml:space="preserve"> HANDBOOK</w:t>
      </w:r>
    </w:p>
    <w:p w14:paraId="111657EC" w14:textId="77777777" w:rsidR="00FA7A7F" w:rsidRPr="00FA7A7F" w:rsidRDefault="00F402FB" w:rsidP="00FA7A7F">
      <w:r>
        <w:pict w14:anchorId="5FFBB0A3">
          <v:rect id="_x0000_i1025" style="width:0;height:1.5pt" o:hralign="center" o:hrstd="t" o:hr="t" fillcolor="#a0a0a0" stroked="f"/>
        </w:pict>
      </w:r>
    </w:p>
    <w:p w14:paraId="2137B701" w14:textId="77777777" w:rsidR="00FA7A7F" w:rsidRPr="00FA7A7F" w:rsidRDefault="00FA7A7F" w:rsidP="00FA7A7F">
      <w:r w:rsidRPr="00FA7A7F">
        <w:rPr>
          <w:b/>
          <w:bCs/>
        </w:rPr>
        <w:t>Policy Owner:</w:t>
      </w:r>
      <w:r w:rsidRPr="00FA7A7F">
        <w:t xml:space="preserve"> Designated Safeguarding Lead</w:t>
      </w:r>
      <w:r w:rsidRPr="00FA7A7F">
        <w:br/>
      </w:r>
      <w:r w:rsidRPr="00FA7A7F">
        <w:rPr>
          <w:b/>
          <w:bCs/>
        </w:rPr>
        <w:t>Approved By:</w:t>
      </w:r>
      <w:r w:rsidRPr="00FA7A7F">
        <w:t xml:space="preserve"> Directors</w:t>
      </w:r>
      <w:r w:rsidRPr="00FA7A7F">
        <w:br/>
      </w:r>
      <w:r w:rsidRPr="00FA7A7F">
        <w:rPr>
          <w:b/>
          <w:bCs/>
        </w:rPr>
        <w:t>Current Version:</w:t>
      </w:r>
      <w:r w:rsidRPr="00FA7A7F">
        <w:t xml:space="preserve"> January 2026</w:t>
      </w:r>
      <w:r w:rsidRPr="00FA7A7F">
        <w:br/>
      </w:r>
      <w:r w:rsidRPr="00FA7A7F">
        <w:rPr>
          <w:b/>
          <w:bCs/>
        </w:rPr>
        <w:t>Review Date:</w:t>
      </w:r>
      <w:r w:rsidRPr="00FA7A7F">
        <w:t xml:space="preserve"> January 2027</w:t>
      </w:r>
      <w:r w:rsidRPr="00FA7A7F">
        <w:br/>
      </w:r>
      <w:r w:rsidRPr="00FA7A7F">
        <w:rPr>
          <w:b/>
          <w:bCs/>
        </w:rPr>
        <w:t>Next Scheduled Review:</w:t>
      </w:r>
      <w:r w:rsidRPr="00FA7A7F">
        <w:t xml:space="preserve"> January 2027</w:t>
      </w:r>
    </w:p>
    <w:p w14:paraId="717452AA" w14:textId="77777777" w:rsidR="00FA7A7F" w:rsidRPr="00FA7A7F" w:rsidRDefault="00F402FB" w:rsidP="00FA7A7F">
      <w:r>
        <w:pict w14:anchorId="55B454A6">
          <v:rect id="_x0000_i1026" style="width:0;height:1.5pt" o:hralign="center" o:hrstd="t" o:hr="t" fillcolor="#a0a0a0" stroked="f"/>
        </w:pict>
      </w:r>
    </w:p>
    <w:p w14:paraId="708E0B14" w14:textId="160BC2A8" w:rsidR="00705558" w:rsidRPr="00705558" w:rsidRDefault="002553B2" w:rsidP="00705558">
      <w:pPr>
        <w:rPr>
          <w:b/>
          <w:bCs/>
        </w:rPr>
      </w:pPr>
      <w:r>
        <w:rPr>
          <w:b/>
          <w:bCs/>
        </w:rPr>
        <w:t>PARENTS HANDBOOK</w:t>
      </w:r>
    </w:p>
    <w:p w14:paraId="144BF3AE" w14:textId="77777777" w:rsidR="00705558" w:rsidRPr="00705558" w:rsidRDefault="00705558" w:rsidP="00705558">
      <w:r w:rsidRPr="00705558">
        <w:rPr>
          <w:b/>
          <w:bCs/>
        </w:rPr>
        <w:t>East Coast Guardians (ECG)</w:t>
      </w:r>
    </w:p>
    <w:p w14:paraId="40D025F7" w14:textId="77777777" w:rsidR="00705558" w:rsidRPr="00705558" w:rsidRDefault="00F402FB" w:rsidP="00705558">
      <w:r>
        <w:pict w14:anchorId="622ECF3E">
          <v:rect id="_x0000_i1027" style="width:0;height:1.5pt" o:hralign="center" o:hrstd="t" o:hr="t" fillcolor="#a0a0a0" stroked="f"/>
        </w:pict>
      </w:r>
    </w:p>
    <w:p w14:paraId="6B6798E6" w14:textId="77777777" w:rsidR="00385532" w:rsidRPr="00385532" w:rsidRDefault="00385532" w:rsidP="00385532">
      <w:pPr>
        <w:rPr>
          <w:b/>
          <w:bCs/>
        </w:rPr>
      </w:pPr>
      <w:r w:rsidRPr="00385532">
        <w:rPr>
          <w:b/>
          <w:bCs/>
        </w:rPr>
        <w:t>Welcome to East Coast Guardians</w:t>
      </w:r>
    </w:p>
    <w:p w14:paraId="00619397" w14:textId="77777777" w:rsidR="00385532" w:rsidRPr="00385532" w:rsidRDefault="00385532" w:rsidP="00385532">
      <w:r w:rsidRPr="00385532">
        <w:t>Thank you for appointing East Coast Guardians (ECG) to act as your child’s guardian while they study in the UK.</w:t>
      </w:r>
    </w:p>
    <w:p w14:paraId="3A67A7DA" w14:textId="77777777" w:rsidR="00385532" w:rsidRPr="00385532" w:rsidRDefault="00385532" w:rsidP="00385532">
      <w:r w:rsidRPr="00385532">
        <w:t>We understand that sending your child to study overseas is a significant decision. Our role is to provide reassurance, practical support, and safeguarding oversight while your child is away from home.</w:t>
      </w:r>
    </w:p>
    <w:p w14:paraId="359F1F2E" w14:textId="77777777" w:rsidR="00385532" w:rsidRPr="00385532" w:rsidRDefault="00385532" w:rsidP="00385532">
      <w:r w:rsidRPr="00385532">
        <w:t>A member of ECG is available to support both you and your child when they are:</w:t>
      </w:r>
    </w:p>
    <w:p w14:paraId="347BE66D" w14:textId="77777777" w:rsidR="00385532" w:rsidRPr="00385532" w:rsidRDefault="00385532" w:rsidP="00F402FB">
      <w:pPr>
        <w:numPr>
          <w:ilvl w:val="0"/>
          <w:numId w:val="1"/>
        </w:numPr>
      </w:pPr>
      <w:r w:rsidRPr="00385532">
        <w:t>At school</w:t>
      </w:r>
    </w:p>
    <w:p w14:paraId="1043BEB7" w14:textId="77777777" w:rsidR="00385532" w:rsidRPr="00385532" w:rsidRDefault="00385532" w:rsidP="00F402FB">
      <w:pPr>
        <w:numPr>
          <w:ilvl w:val="0"/>
          <w:numId w:val="1"/>
        </w:numPr>
      </w:pPr>
      <w:r w:rsidRPr="00385532">
        <w:t>Travelling</w:t>
      </w:r>
    </w:p>
    <w:p w14:paraId="11F8212A" w14:textId="77777777" w:rsidR="00385532" w:rsidRPr="00385532" w:rsidRDefault="00385532" w:rsidP="00F402FB">
      <w:pPr>
        <w:numPr>
          <w:ilvl w:val="0"/>
          <w:numId w:val="1"/>
        </w:numPr>
      </w:pPr>
      <w:r w:rsidRPr="00385532">
        <w:t>Staying with a host family</w:t>
      </w:r>
    </w:p>
    <w:p w14:paraId="771D01F3" w14:textId="77777777" w:rsidR="00385532" w:rsidRPr="00385532" w:rsidRDefault="00385532" w:rsidP="00F402FB">
      <w:pPr>
        <w:numPr>
          <w:ilvl w:val="0"/>
          <w:numId w:val="1"/>
        </w:numPr>
      </w:pPr>
      <w:r w:rsidRPr="00385532">
        <w:t xml:space="preserve">Facing </w:t>
      </w:r>
      <w:proofErr w:type="gramStart"/>
      <w:r w:rsidRPr="00385532">
        <w:t>an emergency situation</w:t>
      </w:r>
      <w:proofErr w:type="gramEnd"/>
    </w:p>
    <w:p w14:paraId="2EE0C23C" w14:textId="77777777" w:rsidR="00385532" w:rsidRPr="00385532" w:rsidRDefault="00385532" w:rsidP="00385532">
      <w:r w:rsidRPr="00385532">
        <w:t>Your child’s safety, wellbeing, and welfare are our highest priorities.</w:t>
      </w:r>
    </w:p>
    <w:p w14:paraId="7F88547B" w14:textId="77777777" w:rsidR="00385532" w:rsidRPr="00385532" w:rsidRDefault="00F402FB" w:rsidP="00385532">
      <w:r>
        <w:pict w14:anchorId="5CCC9482">
          <v:rect id="_x0000_i1028" style="width:0;height:1.5pt" o:hralign="center" o:hrstd="t" o:hr="t" fillcolor="#a0a0a0" stroked="f"/>
        </w:pict>
      </w:r>
    </w:p>
    <w:p w14:paraId="2C1DE6F9" w14:textId="77777777" w:rsidR="00385532" w:rsidRPr="00385532" w:rsidRDefault="00385532" w:rsidP="00385532">
      <w:pPr>
        <w:rPr>
          <w:b/>
          <w:bCs/>
        </w:rPr>
      </w:pPr>
      <w:r w:rsidRPr="00385532">
        <w:rPr>
          <w:b/>
          <w:bCs/>
        </w:rPr>
        <w:t>Our Role &amp; Services</w:t>
      </w:r>
    </w:p>
    <w:p w14:paraId="1232B4B4" w14:textId="77777777" w:rsidR="00385532" w:rsidRPr="00385532" w:rsidRDefault="00385532" w:rsidP="00385532">
      <w:r w:rsidRPr="00385532">
        <w:t>ECG provides:</w:t>
      </w:r>
    </w:p>
    <w:p w14:paraId="3E4B137D" w14:textId="77777777" w:rsidR="00385532" w:rsidRPr="00385532" w:rsidRDefault="00385532" w:rsidP="00F402FB">
      <w:pPr>
        <w:numPr>
          <w:ilvl w:val="0"/>
          <w:numId w:val="2"/>
        </w:numPr>
      </w:pPr>
      <w:r w:rsidRPr="00385532">
        <w:lastRenderedPageBreak/>
        <w:t>24/7 emergency support</w:t>
      </w:r>
    </w:p>
    <w:p w14:paraId="613781CB" w14:textId="77777777" w:rsidR="00385532" w:rsidRPr="00385532" w:rsidRDefault="00385532" w:rsidP="00F402FB">
      <w:pPr>
        <w:numPr>
          <w:ilvl w:val="0"/>
          <w:numId w:val="2"/>
        </w:numPr>
      </w:pPr>
      <w:r w:rsidRPr="00385532">
        <w:t>Emergency host family placement within the local area</w:t>
      </w:r>
    </w:p>
    <w:p w14:paraId="297B2B5A" w14:textId="77777777" w:rsidR="00385532" w:rsidRPr="00385532" w:rsidRDefault="00385532" w:rsidP="00F402FB">
      <w:pPr>
        <w:numPr>
          <w:ilvl w:val="0"/>
          <w:numId w:val="2"/>
        </w:numPr>
      </w:pPr>
      <w:r w:rsidRPr="00385532">
        <w:t>Assistance coordinating airport transfers with the school</w:t>
      </w:r>
    </w:p>
    <w:p w14:paraId="753AF708" w14:textId="77777777" w:rsidR="00385532" w:rsidRPr="00385532" w:rsidRDefault="00385532" w:rsidP="00F402FB">
      <w:pPr>
        <w:numPr>
          <w:ilvl w:val="0"/>
          <w:numId w:val="2"/>
        </w:numPr>
      </w:pPr>
      <w:r w:rsidRPr="00385532">
        <w:t>A settling-in visit shortly after arrival (where possible)</w:t>
      </w:r>
    </w:p>
    <w:p w14:paraId="7223D7DA" w14:textId="77777777" w:rsidR="00385532" w:rsidRPr="00385532" w:rsidRDefault="00385532" w:rsidP="00F402FB">
      <w:pPr>
        <w:numPr>
          <w:ilvl w:val="0"/>
          <w:numId w:val="2"/>
        </w:numPr>
      </w:pPr>
      <w:r w:rsidRPr="00385532">
        <w:t>Regular contact with boarding house and school staff</w:t>
      </w:r>
    </w:p>
    <w:p w14:paraId="641CC067" w14:textId="77777777" w:rsidR="00385532" w:rsidRPr="00385532" w:rsidRDefault="00385532" w:rsidP="00F402FB">
      <w:pPr>
        <w:numPr>
          <w:ilvl w:val="0"/>
          <w:numId w:val="2"/>
        </w:numPr>
      </w:pPr>
      <w:r w:rsidRPr="00385532">
        <w:t>Host family accommodation during exeats and school holidays (additional charges apply)</w:t>
      </w:r>
    </w:p>
    <w:p w14:paraId="3E0E1326" w14:textId="77777777" w:rsidR="00385532" w:rsidRPr="00385532" w:rsidRDefault="00385532" w:rsidP="00385532">
      <w:r w:rsidRPr="00385532">
        <w:t>We act in partnership with parents and schools to ensure appropriate care and oversight at all times.</w:t>
      </w:r>
    </w:p>
    <w:p w14:paraId="3D016994" w14:textId="77777777" w:rsidR="00385532" w:rsidRPr="00385532" w:rsidRDefault="00F402FB" w:rsidP="00385532">
      <w:r>
        <w:pict w14:anchorId="2F6A20A2">
          <v:rect id="_x0000_i1029" style="width:0;height:1.5pt" o:hralign="center" o:hrstd="t" o:hr="t" fillcolor="#a0a0a0" stroked="f"/>
        </w:pict>
      </w:r>
    </w:p>
    <w:p w14:paraId="7A3C2542" w14:textId="77777777" w:rsidR="00385532" w:rsidRPr="00385532" w:rsidRDefault="00385532" w:rsidP="00385532">
      <w:pPr>
        <w:rPr>
          <w:b/>
          <w:bCs/>
        </w:rPr>
      </w:pPr>
      <w:r w:rsidRPr="00385532">
        <w:rPr>
          <w:b/>
          <w:bCs/>
        </w:rPr>
        <w:t>Safeguarding Commitment</w:t>
      </w:r>
    </w:p>
    <w:p w14:paraId="706E54A7" w14:textId="77777777" w:rsidR="00385532" w:rsidRPr="00385532" w:rsidRDefault="00385532" w:rsidP="00385532">
      <w:r w:rsidRPr="00385532">
        <w:t>ECG operates in line with UK safeguarding principles and statutory guidance, including safeguarding and child protection standards expected of guardianship organisations.</w:t>
      </w:r>
    </w:p>
    <w:p w14:paraId="53B2784A" w14:textId="77777777" w:rsidR="00385532" w:rsidRPr="00385532" w:rsidRDefault="00385532" w:rsidP="00385532">
      <w:r w:rsidRPr="00385532">
        <w:t>We:</w:t>
      </w:r>
    </w:p>
    <w:p w14:paraId="00BD7ED6" w14:textId="77777777" w:rsidR="00385532" w:rsidRPr="00385532" w:rsidRDefault="00385532" w:rsidP="00F402FB">
      <w:pPr>
        <w:numPr>
          <w:ilvl w:val="0"/>
          <w:numId w:val="3"/>
        </w:numPr>
      </w:pPr>
      <w:r w:rsidRPr="00385532">
        <w:t>Maintain safer recruitment procedures for host families</w:t>
      </w:r>
    </w:p>
    <w:p w14:paraId="00B783F4" w14:textId="77777777" w:rsidR="00385532" w:rsidRPr="00385532" w:rsidRDefault="00385532" w:rsidP="00F402FB">
      <w:pPr>
        <w:numPr>
          <w:ilvl w:val="0"/>
          <w:numId w:val="3"/>
        </w:numPr>
      </w:pPr>
      <w:r w:rsidRPr="00385532">
        <w:t>Require Enhanced DBS checks for all adult household members</w:t>
      </w:r>
    </w:p>
    <w:p w14:paraId="1B4DE190" w14:textId="77777777" w:rsidR="00385532" w:rsidRPr="00385532" w:rsidRDefault="00385532" w:rsidP="00F402FB">
      <w:pPr>
        <w:numPr>
          <w:ilvl w:val="0"/>
          <w:numId w:val="3"/>
        </w:numPr>
      </w:pPr>
      <w:r w:rsidRPr="00385532">
        <w:t>Conduct home visits and suitability assessments</w:t>
      </w:r>
    </w:p>
    <w:p w14:paraId="15D31FF3" w14:textId="77777777" w:rsidR="00385532" w:rsidRPr="00385532" w:rsidRDefault="00385532" w:rsidP="00F402FB">
      <w:pPr>
        <w:numPr>
          <w:ilvl w:val="0"/>
          <w:numId w:val="3"/>
        </w:numPr>
      </w:pPr>
      <w:r w:rsidRPr="00385532">
        <w:t>Maintain safeguarding reporting procedures</w:t>
      </w:r>
    </w:p>
    <w:p w14:paraId="5F7D752B" w14:textId="77777777" w:rsidR="00385532" w:rsidRPr="00385532" w:rsidRDefault="00385532" w:rsidP="00F402FB">
      <w:pPr>
        <w:numPr>
          <w:ilvl w:val="0"/>
          <w:numId w:val="3"/>
        </w:numPr>
      </w:pPr>
      <w:r w:rsidRPr="00385532">
        <w:t>Work closely with schools on welfare matters</w:t>
      </w:r>
    </w:p>
    <w:p w14:paraId="6B04EA8B" w14:textId="77777777" w:rsidR="00385532" w:rsidRPr="00385532" w:rsidRDefault="00385532" w:rsidP="00385532">
      <w:r w:rsidRPr="00385532">
        <w:t>Any safeguarding concern is treated seriously and managed in accordance with UK best practice.</w:t>
      </w:r>
    </w:p>
    <w:p w14:paraId="36A6B8A7" w14:textId="77777777" w:rsidR="00385532" w:rsidRPr="00385532" w:rsidRDefault="00F402FB" w:rsidP="00385532">
      <w:r>
        <w:pict w14:anchorId="1572C5CA">
          <v:rect id="_x0000_i1030" style="width:0;height:1.5pt" o:hralign="center" o:hrstd="t" o:hr="t" fillcolor="#a0a0a0" stroked="f"/>
        </w:pict>
      </w:r>
    </w:p>
    <w:p w14:paraId="3506B6B6" w14:textId="77777777" w:rsidR="00385532" w:rsidRPr="00385532" w:rsidRDefault="00385532" w:rsidP="00385532">
      <w:pPr>
        <w:rPr>
          <w:b/>
          <w:bCs/>
        </w:rPr>
      </w:pPr>
      <w:r w:rsidRPr="00385532">
        <w:rPr>
          <w:b/>
          <w:bCs/>
        </w:rPr>
        <w:t>Host Families</w:t>
      </w:r>
    </w:p>
    <w:p w14:paraId="5D9C2800" w14:textId="77777777" w:rsidR="00385532" w:rsidRPr="00385532" w:rsidRDefault="00385532" w:rsidP="00385532">
      <w:r w:rsidRPr="00385532">
        <w:t>We work with carefully selected host families located in the Scarborough area.</w:t>
      </w:r>
    </w:p>
    <w:p w14:paraId="4AB77791" w14:textId="77777777" w:rsidR="00385532" w:rsidRPr="00385532" w:rsidRDefault="00385532" w:rsidP="00385532">
      <w:r w:rsidRPr="00385532">
        <w:t>Our host families provide:</w:t>
      </w:r>
    </w:p>
    <w:p w14:paraId="7B72E145" w14:textId="77777777" w:rsidR="00385532" w:rsidRPr="00385532" w:rsidRDefault="00385532" w:rsidP="00F402FB">
      <w:pPr>
        <w:numPr>
          <w:ilvl w:val="0"/>
          <w:numId w:val="4"/>
        </w:numPr>
      </w:pPr>
      <w:r w:rsidRPr="00385532">
        <w:t>Safe and suitable accommodation</w:t>
      </w:r>
    </w:p>
    <w:p w14:paraId="01390DFB" w14:textId="77777777" w:rsidR="00385532" w:rsidRPr="00385532" w:rsidRDefault="00385532" w:rsidP="00F402FB">
      <w:pPr>
        <w:numPr>
          <w:ilvl w:val="0"/>
          <w:numId w:val="4"/>
        </w:numPr>
      </w:pPr>
      <w:r w:rsidRPr="00385532">
        <w:t>A bedroom (usually private unless sharing is requested)</w:t>
      </w:r>
    </w:p>
    <w:p w14:paraId="04D9F7AE" w14:textId="77777777" w:rsidR="00385532" w:rsidRPr="00385532" w:rsidRDefault="00385532" w:rsidP="00F402FB">
      <w:pPr>
        <w:numPr>
          <w:ilvl w:val="0"/>
          <w:numId w:val="4"/>
        </w:numPr>
      </w:pPr>
      <w:r w:rsidRPr="00385532">
        <w:t>Three meals per day</w:t>
      </w:r>
    </w:p>
    <w:p w14:paraId="38FF891B" w14:textId="77777777" w:rsidR="00385532" w:rsidRPr="00385532" w:rsidRDefault="00385532" w:rsidP="00F402FB">
      <w:pPr>
        <w:numPr>
          <w:ilvl w:val="0"/>
          <w:numId w:val="4"/>
        </w:numPr>
      </w:pPr>
      <w:r w:rsidRPr="00385532">
        <w:lastRenderedPageBreak/>
        <w:t>Laundry facilities</w:t>
      </w:r>
    </w:p>
    <w:p w14:paraId="3E3BAD4E" w14:textId="77777777" w:rsidR="00385532" w:rsidRPr="00385532" w:rsidRDefault="00385532" w:rsidP="00F402FB">
      <w:pPr>
        <w:numPr>
          <w:ilvl w:val="0"/>
          <w:numId w:val="4"/>
        </w:numPr>
      </w:pPr>
      <w:r w:rsidRPr="00385532">
        <w:t>Care and supervision during stays</w:t>
      </w:r>
    </w:p>
    <w:p w14:paraId="1274516C" w14:textId="77777777" w:rsidR="00385532" w:rsidRPr="00385532" w:rsidRDefault="00385532" w:rsidP="00385532">
      <w:r w:rsidRPr="00385532">
        <w:t>Some host families:</w:t>
      </w:r>
    </w:p>
    <w:p w14:paraId="136445AC" w14:textId="77777777" w:rsidR="00385532" w:rsidRPr="00385532" w:rsidRDefault="00385532" w:rsidP="00F402FB">
      <w:pPr>
        <w:numPr>
          <w:ilvl w:val="0"/>
          <w:numId w:val="5"/>
        </w:numPr>
      </w:pPr>
      <w:r w:rsidRPr="00385532">
        <w:t>Have children living at home</w:t>
      </w:r>
    </w:p>
    <w:p w14:paraId="08D19C1F" w14:textId="77777777" w:rsidR="00385532" w:rsidRPr="00385532" w:rsidRDefault="00385532" w:rsidP="00F402FB">
      <w:pPr>
        <w:numPr>
          <w:ilvl w:val="0"/>
          <w:numId w:val="5"/>
        </w:numPr>
      </w:pPr>
      <w:r w:rsidRPr="00385532">
        <w:t>Have adult children who have moved out</w:t>
      </w:r>
    </w:p>
    <w:p w14:paraId="6C5F136C" w14:textId="77777777" w:rsidR="00385532" w:rsidRPr="00385532" w:rsidRDefault="00385532" w:rsidP="00F402FB">
      <w:pPr>
        <w:numPr>
          <w:ilvl w:val="0"/>
          <w:numId w:val="5"/>
        </w:numPr>
      </w:pPr>
      <w:r w:rsidRPr="00385532">
        <w:t>Have family pets (assessed for safety)</w:t>
      </w:r>
    </w:p>
    <w:p w14:paraId="1678FEFD" w14:textId="77777777" w:rsidR="00385532" w:rsidRPr="00385532" w:rsidRDefault="00385532" w:rsidP="00385532">
      <w:r w:rsidRPr="00385532">
        <w:t>All host families:</w:t>
      </w:r>
    </w:p>
    <w:p w14:paraId="3ADAE0FD" w14:textId="77777777" w:rsidR="00385532" w:rsidRPr="00385532" w:rsidRDefault="00385532" w:rsidP="00F402FB">
      <w:pPr>
        <w:numPr>
          <w:ilvl w:val="0"/>
          <w:numId w:val="6"/>
        </w:numPr>
      </w:pPr>
      <w:r w:rsidRPr="00385532">
        <w:t>Are DBS checked</w:t>
      </w:r>
    </w:p>
    <w:p w14:paraId="79F622C6" w14:textId="77777777" w:rsidR="00385532" w:rsidRPr="00385532" w:rsidRDefault="00385532" w:rsidP="00F402FB">
      <w:pPr>
        <w:numPr>
          <w:ilvl w:val="0"/>
          <w:numId w:val="6"/>
        </w:numPr>
      </w:pPr>
      <w:r w:rsidRPr="00385532">
        <w:t>Have been assessed for suitability</w:t>
      </w:r>
    </w:p>
    <w:p w14:paraId="72A0F01A" w14:textId="77777777" w:rsidR="00385532" w:rsidRPr="00385532" w:rsidRDefault="00385532" w:rsidP="00F402FB">
      <w:pPr>
        <w:numPr>
          <w:ilvl w:val="0"/>
          <w:numId w:val="6"/>
        </w:numPr>
      </w:pPr>
      <w:r w:rsidRPr="00385532">
        <w:t xml:space="preserve">Provide </w:t>
      </w:r>
      <w:proofErr w:type="spellStart"/>
      <w:r w:rsidRPr="00385532">
        <w:t>WiFi</w:t>
      </w:r>
      <w:proofErr w:type="spellEnd"/>
      <w:r w:rsidRPr="00385532">
        <w:t xml:space="preserve"> access</w:t>
      </w:r>
    </w:p>
    <w:p w14:paraId="2327FE1F" w14:textId="77777777" w:rsidR="00385532" w:rsidRPr="00385532" w:rsidRDefault="00385532" w:rsidP="00F402FB">
      <w:pPr>
        <w:numPr>
          <w:ilvl w:val="0"/>
          <w:numId w:val="6"/>
        </w:numPr>
      </w:pPr>
      <w:r w:rsidRPr="00385532">
        <w:t>Agree to follow ECG’s Host Family Code of Conduct</w:t>
      </w:r>
    </w:p>
    <w:p w14:paraId="504CBBA9" w14:textId="77777777" w:rsidR="00385532" w:rsidRPr="00385532" w:rsidRDefault="00385532" w:rsidP="00385532">
      <w:r w:rsidRPr="00385532">
        <w:t>We expect host families to care for your child as they would a member of their own family.</w:t>
      </w:r>
    </w:p>
    <w:p w14:paraId="2AC8186A" w14:textId="77777777" w:rsidR="00385532" w:rsidRPr="00385532" w:rsidRDefault="00385532" w:rsidP="00385532">
      <w:r w:rsidRPr="00385532">
        <w:t>ECG remains your primary point of contact for any concerns during a host family placement.</w:t>
      </w:r>
    </w:p>
    <w:p w14:paraId="595D6210" w14:textId="77777777" w:rsidR="00385532" w:rsidRPr="00385532" w:rsidRDefault="00F402FB" w:rsidP="00385532">
      <w:r>
        <w:pict w14:anchorId="6F1A8F2D">
          <v:rect id="_x0000_i1031" style="width:0;height:1.5pt" o:hralign="center" o:hrstd="t" o:hr="t" fillcolor="#a0a0a0" stroked="f"/>
        </w:pict>
      </w:r>
    </w:p>
    <w:p w14:paraId="6E87EB8F" w14:textId="77777777" w:rsidR="00385532" w:rsidRPr="00385532" w:rsidRDefault="00385532" w:rsidP="00385532">
      <w:pPr>
        <w:rPr>
          <w:b/>
          <w:bCs/>
        </w:rPr>
      </w:pPr>
      <w:r w:rsidRPr="00385532">
        <w:rPr>
          <w:b/>
          <w:bCs/>
        </w:rPr>
        <w:t>Responsibility &amp; Liability</w:t>
      </w:r>
    </w:p>
    <w:p w14:paraId="6F64AE6E" w14:textId="77777777" w:rsidR="00385532" w:rsidRPr="00385532" w:rsidRDefault="00385532" w:rsidP="00385532">
      <w:r w:rsidRPr="00385532">
        <w:t>While your child is enrolled at school and residing in the boarding house, they are under the supervision and responsibility of the school and its staff.</w:t>
      </w:r>
    </w:p>
    <w:p w14:paraId="048497F1" w14:textId="77777777" w:rsidR="00385532" w:rsidRPr="00385532" w:rsidRDefault="00385532" w:rsidP="00385532">
      <w:r w:rsidRPr="00385532">
        <w:t>When placed with a host family arranged by ECG, reasonable care and safeguarding measures are in place. However:</w:t>
      </w:r>
    </w:p>
    <w:p w14:paraId="6DC5B444" w14:textId="77777777" w:rsidR="00385532" w:rsidRPr="00385532" w:rsidRDefault="00385532" w:rsidP="00F402FB">
      <w:pPr>
        <w:numPr>
          <w:ilvl w:val="0"/>
          <w:numId w:val="7"/>
        </w:numPr>
      </w:pPr>
      <w:r w:rsidRPr="00385532">
        <w:t xml:space="preserve">Parents </w:t>
      </w:r>
      <w:proofErr w:type="gramStart"/>
      <w:r w:rsidRPr="00385532">
        <w:t>remain legally responsible for their child’s behaviour at all times</w:t>
      </w:r>
      <w:proofErr w:type="gramEnd"/>
      <w:r w:rsidRPr="00385532">
        <w:t>.</w:t>
      </w:r>
    </w:p>
    <w:p w14:paraId="54A18BFD" w14:textId="77777777" w:rsidR="00385532" w:rsidRPr="00385532" w:rsidRDefault="00385532" w:rsidP="00F402FB">
      <w:pPr>
        <w:numPr>
          <w:ilvl w:val="0"/>
          <w:numId w:val="7"/>
        </w:numPr>
      </w:pPr>
      <w:r w:rsidRPr="00385532">
        <w:t>Parents are financially responsible for any loss, damage, fines, medical costs, transport costs, or additional accommodation costs resulting from their child’s actions or misconduct.</w:t>
      </w:r>
    </w:p>
    <w:p w14:paraId="54844958" w14:textId="77777777" w:rsidR="00385532" w:rsidRPr="00385532" w:rsidRDefault="00385532" w:rsidP="00F402FB">
      <w:pPr>
        <w:numPr>
          <w:ilvl w:val="0"/>
          <w:numId w:val="7"/>
        </w:numPr>
      </w:pPr>
      <w:r w:rsidRPr="00385532">
        <w:t>ECG and host families cannot be held liable for deliberate misconduct or unlawful behaviour by the student.</w:t>
      </w:r>
    </w:p>
    <w:p w14:paraId="71FE860A" w14:textId="77777777" w:rsidR="00385532" w:rsidRPr="00385532" w:rsidRDefault="00385532" w:rsidP="00385532">
      <w:r w:rsidRPr="00385532">
        <w:t>We strongly recommend that parents ensure comprehensive insurance coverage, including medical, travel, and personal liability insurance.</w:t>
      </w:r>
    </w:p>
    <w:p w14:paraId="4C691C00" w14:textId="77777777" w:rsidR="00385532" w:rsidRPr="00385532" w:rsidRDefault="00F402FB" w:rsidP="00385532">
      <w:r>
        <w:pict w14:anchorId="68F3A569">
          <v:rect id="_x0000_i1032" style="width:0;height:1.5pt" o:hralign="center" o:hrstd="t" o:hr="t" fillcolor="#a0a0a0" stroked="f"/>
        </w:pict>
      </w:r>
    </w:p>
    <w:p w14:paraId="77641B44" w14:textId="77777777" w:rsidR="00385532" w:rsidRPr="00385532" w:rsidRDefault="00385532" w:rsidP="00385532">
      <w:pPr>
        <w:rPr>
          <w:b/>
          <w:bCs/>
        </w:rPr>
      </w:pPr>
      <w:r w:rsidRPr="00385532">
        <w:rPr>
          <w:b/>
          <w:bCs/>
        </w:rPr>
        <w:t>School Matters</w:t>
      </w:r>
    </w:p>
    <w:p w14:paraId="5676F5CA" w14:textId="77777777" w:rsidR="00385532" w:rsidRPr="00385532" w:rsidRDefault="00385532" w:rsidP="00385532">
      <w:r w:rsidRPr="00385532">
        <w:lastRenderedPageBreak/>
        <w:t xml:space="preserve">Your child will spend </w:t>
      </w:r>
      <w:proofErr w:type="gramStart"/>
      <w:r w:rsidRPr="00385532">
        <w:t>the majority of</w:t>
      </w:r>
      <w:proofErr w:type="gramEnd"/>
      <w:r w:rsidRPr="00385532">
        <w:t xml:space="preserve"> their time at school and in their boarding house.</w:t>
      </w:r>
    </w:p>
    <w:p w14:paraId="2CC02A6A" w14:textId="77777777" w:rsidR="00385532" w:rsidRPr="00385532" w:rsidRDefault="00385532" w:rsidP="00385532">
      <w:r w:rsidRPr="00385532">
        <w:t>If your child:</w:t>
      </w:r>
    </w:p>
    <w:p w14:paraId="6327EACA" w14:textId="77777777" w:rsidR="00385532" w:rsidRPr="00385532" w:rsidRDefault="00385532" w:rsidP="00F402FB">
      <w:pPr>
        <w:numPr>
          <w:ilvl w:val="0"/>
          <w:numId w:val="8"/>
        </w:numPr>
      </w:pPr>
      <w:r w:rsidRPr="00385532">
        <w:t>Is suspended</w:t>
      </w:r>
    </w:p>
    <w:p w14:paraId="0D672FC3" w14:textId="77777777" w:rsidR="00385532" w:rsidRPr="00385532" w:rsidRDefault="00385532" w:rsidP="00F402FB">
      <w:pPr>
        <w:numPr>
          <w:ilvl w:val="0"/>
          <w:numId w:val="8"/>
        </w:numPr>
      </w:pPr>
      <w:r w:rsidRPr="00385532">
        <w:t>Is unwell and unable to remain in the boarding house</w:t>
      </w:r>
    </w:p>
    <w:p w14:paraId="4AA0004A" w14:textId="77777777" w:rsidR="00385532" w:rsidRPr="00385532" w:rsidRDefault="00385532" w:rsidP="00F402FB">
      <w:pPr>
        <w:numPr>
          <w:ilvl w:val="0"/>
          <w:numId w:val="8"/>
        </w:numPr>
      </w:pPr>
      <w:r w:rsidRPr="00385532">
        <w:t>Requires temporary alternative accommodation</w:t>
      </w:r>
    </w:p>
    <w:p w14:paraId="7737F66A" w14:textId="77777777" w:rsidR="00385532" w:rsidRPr="00385532" w:rsidRDefault="00385532" w:rsidP="00385532">
      <w:r w:rsidRPr="00385532">
        <w:t>The school will contact ECG, and we will arrange suitable host family accommodation. You will be informed of arrangements as soon as possible.</w:t>
      </w:r>
    </w:p>
    <w:p w14:paraId="38F5310D" w14:textId="77777777" w:rsidR="00385532" w:rsidRPr="00385532" w:rsidRDefault="00F402FB" w:rsidP="00385532">
      <w:r>
        <w:pict w14:anchorId="661D94EB">
          <v:rect id="_x0000_i1033" style="width:0;height:1.5pt" o:hralign="center" o:hrstd="t" o:hr="t" fillcolor="#a0a0a0" stroked="f"/>
        </w:pict>
      </w:r>
    </w:p>
    <w:p w14:paraId="316792F8" w14:textId="77777777" w:rsidR="00385532" w:rsidRPr="00385532" w:rsidRDefault="00385532" w:rsidP="00385532">
      <w:pPr>
        <w:rPr>
          <w:b/>
          <w:bCs/>
        </w:rPr>
      </w:pPr>
      <w:r w:rsidRPr="00385532">
        <w:rPr>
          <w:b/>
          <w:bCs/>
        </w:rPr>
        <w:t>Behaviour Expectations</w:t>
      </w:r>
    </w:p>
    <w:p w14:paraId="6D7E065D" w14:textId="77777777" w:rsidR="00385532" w:rsidRPr="00385532" w:rsidRDefault="00385532" w:rsidP="00385532">
      <w:r w:rsidRPr="00385532">
        <w:t>Students under ECG guardianship are expected to:</w:t>
      </w:r>
    </w:p>
    <w:p w14:paraId="16C70890" w14:textId="77777777" w:rsidR="00385532" w:rsidRPr="00385532" w:rsidRDefault="00385532" w:rsidP="00F402FB">
      <w:pPr>
        <w:numPr>
          <w:ilvl w:val="0"/>
          <w:numId w:val="9"/>
        </w:numPr>
      </w:pPr>
      <w:r w:rsidRPr="00385532">
        <w:t>Follow school rules</w:t>
      </w:r>
    </w:p>
    <w:p w14:paraId="6CA029A4" w14:textId="77777777" w:rsidR="00385532" w:rsidRPr="00385532" w:rsidRDefault="00385532" w:rsidP="00F402FB">
      <w:pPr>
        <w:numPr>
          <w:ilvl w:val="0"/>
          <w:numId w:val="9"/>
        </w:numPr>
      </w:pPr>
      <w:r w:rsidRPr="00385532">
        <w:t>Respect host family rules</w:t>
      </w:r>
    </w:p>
    <w:p w14:paraId="576A74A9" w14:textId="77777777" w:rsidR="00385532" w:rsidRPr="00385532" w:rsidRDefault="00385532" w:rsidP="00F402FB">
      <w:pPr>
        <w:numPr>
          <w:ilvl w:val="0"/>
          <w:numId w:val="9"/>
        </w:numPr>
      </w:pPr>
      <w:r w:rsidRPr="00385532">
        <w:t>Comply with UK law</w:t>
      </w:r>
    </w:p>
    <w:p w14:paraId="2A0A4971" w14:textId="77777777" w:rsidR="00385532" w:rsidRPr="00385532" w:rsidRDefault="00385532" w:rsidP="00F402FB">
      <w:pPr>
        <w:numPr>
          <w:ilvl w:val="0"/>
          <w:numId w:val="9"/>
        </w:numPr>
      </w:pPr>
      <w:r w:rsidRPr="00385532">
        <w:t>Follow curfews</w:t>
      </w:r>
    </w:p>
    <w:p w14:paraId="67B049EB" w14:textId="77777777" w:rsidR="00385532" w:rsidRPr="00385532" w:rsidRDefault="00385532" w:rsidP="00F402FB">
      <w:pPr>
        <w:numPr>
          <w:ilvl w:val="0"/>
          <w:numId w:val="9"/>
        </w:numPr>
      </w:pPr>
      <w:proofErr w:type="gramStart"/>
      <w:r w:rsidRPr="00385532">
        <w:t>Maintain appropriate behaviour at all times</w:t>
      </w:r>
      <w:proofErr w:type="gramEnd"/>
    </w:p>
    <w:p w14:paraId="71109C5A" w14:textId="77777777" w:rsidR="00385532" w:rsidRPr="00385532" w:rsidRDefault="00385532" w:rsidP="00385532">
      <w:r w:rsidRPr="00385532">
        <w:t>ECG operates a zero-tolerance approach to:</w:t>
      </w:r>
    </w:p>
    <w:p w14:paraId="254B1CB0" w14:textId="77777777" w:rsidR="00385532" w:rsidRPr="00385532" w:rsidRDefault="00385532" w:rsidP="00F402FB">
      <w:pPr>
        <w:numPr>
          <w:ilvl w:val="0"/>
          <w:numId w:val="10"/>
        </w:numPr>
      </w:pPr>
      <w:r w:rsidRPr="00385532">
        <w:t>Illegal drug use</w:t>
      </w:r>
    </w:p>
    <w:p w14:paraId="4D98464E" w14:textId="77777777" w:rsidR="00385532" w:rsidRPr="00385532" w:rsidRDefault="00385532" w:rsidP="00F402FB">
      <w:pPr>
        <w:numPr>
          <w:ilvl w:val="0"/>
          <w:numId w:val="10"/>
        </w:numPr>
      </w:pPr>
      <w:r w:rsidRPr="00385532">
        <w:t>Underage alcohol consumption</w:t>
      </w:r>
    </w:p>
    <w:p w14:paraId="65CE0B48" w14:textId="77777777" w:rsidR="00385532" w:rsidRPr="00385532" w:rsidRDefault="00385532" w:rsidP="00F402FB">
      <w:pPr>
        <w:numPr>
          <w:ilvl w:val="0"/>
          <w:numId w:val="10"/>
        </w:numPr>
      </w:pPr>
      <w:r w:rsidRPr="00385532">
        <w:t>Smoking or vaping (if prohibited by school policy)</w:t>
      </w:r>
    </w:p>
    <w:p w14:paraId="2C93A70B" w14:textId="77777777" w:rsidR="00385532" w:rsidRPr="00385532" w:rsidRDefault="00385532" w:rsidP="00F402FB">
      <w:pPr>
        <w:numPr>
          <w:ilvl w:val="0"/>
          <w:numId w:val="10"/>
        </w:numPr>
      </w:pPr>
      <w:r w:rsidRPr="00385532">
        <w:t>Criminal behaviour</w:t>
      </w:r>
    </w:p>
    <w:p w14:paraId="377C1B53" w14:textId="77777777" w:rsidR="00385532" w:rsidRPr="00385532" w:rsidRDefault="00385532" w:rsidP="00F402FB">
      <w:pPr>
        <w:numPr>
          <w:ilvl w:val="0"/>
          <w:numId w:val="10"/>
        </w:numPr>
      </w:pPr>
      <w:r w:rsidRPr="00385532">
        <w:t>Sexual activity within host family accommodation</w:t>
      </w:r>
    </w:p>
    <w:p w14:paraId="2F312030" w14:textId="77777777" w:rsidR="00385532" w:rsidRPr="00385532" w:rsidRDefault="00385532" w:rsidP="00385532">
      <w:r w:rsidRPr="00385532">
        <w:t>Serious breaches may result in:</w:t>
      </w:r>
    </w:p>
    <w:p w14:paraId="0AAC8D89" w14:textId="77777777" w:rsidR="00385532" w:rsidRPr="00385532" w:rsidRDefault="00385532" w:rsidP="00F402FB">
      <w:pPr>
        <w:numPr>
          <w:ilvl w:val="0"/>
          <w:numId w:val="11"/>
        </w:numPr>
      </w:pPr>
      <w:r w:rsidRPr="00385532">
        <w:t>Removal from host family placement</w:t>
      </w:r>
    </w:p>
    <w:p w14:paraId="18BE67CF" w14:textId="77777777" w:rsidR="00385532" w:rsidRPr="00385532" w:rsidRDefault="00385532" w:rsidP="00F402FB">
      <w:pPr>
        <w:numPr>
          <w:ilvl w:val="0"/>
          <w:numId w:val="11"/>
        </w:numPr>
      </w:pPr>
      <w:r w:rsidRPr="00385532">
        <w:t>Notification to school and parents</w:t>
      </w:r>
    </w:p>
    <w:p w14:paraId="5BA13C06" w14:textId="77777777" w:rsidR="00385532" w:rsidRPr="00385532" w:rsidRDefault="00385532" w:rsidP="00F402FB">
      <w:pPr>
        <w:numPr>
          <w:ilvl w:val="0"/>
          <w:numId w:val="11"/>
        </w:numPr>
      </w:pPr>
      <w:r w:rsidRPr="00385532">
        <w:t>Termination of guardianship agreement in extreme cases</w:t>
      </w:r>
    </w:p>
    <w:p w14:paraId="5388AB7D" w14:textId="77777777" w:rsidR="00385532" w:rsidRPr="00385532" w:rsidRDefault="00F402FB" w:rsidP="00385532">
      <w:r>
        <w:pict w14:anchorId="17E6EB2B">
          <v:rect id="_x0000_i1034" style="width:0;height:1.5pt" o:hralign="center" o:hrstd="t" o:hr="t" fillcolor="#a0a0a0" stroked="f"/>
        </w:pict>
      </w:r>
    </w:p>
    <w:p w14:paraId="3D27B72C" w14:textId="77777777" w:rsidR="00385532" w:rsidRPr="00385532" w:rsidRDefault="00385532" w:rsidP="00385532">
      <w:pPr>
        <w:rPr>
          <w:b/>
          <w:bCs/>
        </w:rPr>
      </w:pPr>
      <w:r w:rsidRPr="00385532">
        <w:rPr>
          <w:b/>
          <w:bCs/>
        </w:rPr>
        <w:t>Anti-Bullying</w:t>
      </w:r>
    </w:p>
    <w:p w14:paraId="37AAE7E1" w14:textId="77777777" w:rsidR="00385532" w:rsidRPr="00385532" w:rsidRDefault="00385532" w:rsidP="00385532">
      <w:r w:rsidRPr="00385532">
        <w:lastRenderedPageBreak/>
        <w:t>Bullying in any form is not tolerated.</w:t>
      </w:r>
    </w:p>
    <w:p w14:paraId="328E74DC" w14:textId="77777777" w:rsidR="00385532" w:rsidRPr="00385532" w:rsidRDefault="00385532" w:rsidP="00385532">
      <w:r w:rsidRPr="00385532">
        <w:t>This includes:</w:t>
      </w:r>
    </w:p>
    <w:p w14:paraId="1E25F8C3" w14:textId="77777777" w:rsidR="00385532" w:rsidRPr="00385532" w:rsidRDefault="00385532" w:rsidP="00F402FB">
      <w:pPr>
        <w:numPr>
          <w:ilvl w:val="0"/>
          <w:numId w:val="12"/>
        </w:numPr>
      </w:pPr>
      <w:r w:rsidRPr="00385532">
        <w:t>Physical aggression</w:t>
      </w:r>
    </w:p>
    <w:p w14:paraId="31C50657" w14:textId="77777777" w:rsidR="00385532" w:rsidRPr="00385532" w:rsidRDefault="00385532" w:rsidP="00F402FB">
      <w:pPr>
        <w:numPr>
          <w:ilvl w:val="0"/>
          <w:numId w:val="12"/>
        </w:numPr>
      </w:pPr>
      <w:r w:rsidRPr="00385532">
        <w:t>Verbal abuse</w:t>
      </w:r>
    </w:p>
    <w:p w14:paraId="6E91059A" w14:textId="77777777" w:rsidR="00385532" w:rsidRPr="00385532" w:rsidRDefault="00385532" w:rsidP="00F402FB">
      <w:pPr>
        <w:numPr>
          <w:ilvl w:val="0"/>
          <w:numId w:val="12"/>
        </w:numPr>
      </w:pPr>
      <w:r w:rsidRPr="00385532">
        <w:t>Social exclusion</w:t>
      </w:r>
    </w:p>
    <w:p w14:paraId="4C90E885" w14:textId="77777777" w:rsidR="00385532" w:rsidRPr="00385532" w:rsidRDefault="00385532" w:rsidP="00F402FB">
      <w:pPr>
        <w:numPr>
          <w:ilvl w:val="0"/>
          <w:numId w:val="12"/>
        </w:numPr>
      </w:pPr>
      <w:r w:rsidRPr="00385532">
        <w:t>Theft</w:t>
      </w:r>
    </w:p>
    <w:p w14:paraId="6E350EA8" w14:textId="77777777" w:rsidR="00385532" w:rsidRPr="00385532" w:rsidRDefault="00385532" w:rsidP="00F402FB">
      <w:pPr>
        <w:numPr>
          <w:ilvl w:val="0"/>
          <w:numId w:val="12"/>
        </w:numPr>
      </w:pPr>
      <w:r w:rsidRPr="00385532">
        <w:t>Cyberbullying</w:t>
      </w:r>
    </w:p>
    <w:p w14:paraId="048022CB" w14:textId="77777777" w:rsidR="00385532" w:rsidRPr="00385532" w:rsidRDefault="00385532" w:rsidP="00385532">
      <w:r w:rsidRPr="00385532">
        <w:t>If your child experiences or reports bullying, we will work in partnership with the school to ensure appropriate action is taken.</w:t>
      </w:r>
    </w:p>
    <w:p w14:paraId="42C37E9E" w14:textId="77777777" w:rsidR="00385532" w:rsidRPr="00385532" w:rsidRDefault="00385532" w:rsidP="00385532">
      <w:r w:rsidRPr="00385532">
        <w:t>We encourage open communication between parents, students, school staff, and ECG.</w:t>
      </w:r>
    </w:p>
    <w:p w14:paraId="60DD4811" w14:textId="77777777" w:rsidR="00385532" w:rsidRPr="00385532" w:rsidRDefault="00F402FB" w:rsidP="00385532">
      <w:r>
        <w:pict w14:anchorId="10D88466">
          <v:rect id="_x0000_i1035" style="width:0;height:1.5pt" o:hralign="center" o:hrstd="t" o:hr="t" fillcolor="#a0a0a0" stroked="f"/>
        </w:pict>
      </w:r>
    </w:p>
    <w:p w14:paraId="242297C2" w14:textId="77777777" w:rsidR="00385532" w:rsidRPr="00385532" w:rsidRDefault="00385532" w:rsidP="00385532">
      <w:pPr>
        <w:rPr>
          <w:b/>
          <w:bCs/>
        </w:rPr>
      </w:pPr>
      <w:r w:rsidRPr="00385532">
        <w:rPr>
          <w:b/>
          <w:bCs/>
        </w:rPr>
        <w:t>Online Safety &amp; Prevent (Anti-Radicalisation)</w:t>
      </w:r>
    </w:p>
    <w:p w14:paraId="5E24B050" w14:textId="77777777" w:rsidR="00385532" w:rsidRPr="00385532" w:rsidRDefault="00385532" w:rsidP="00385532">
      <w:r w:rsidRPr="00385532">
        <w:t>The UK has safeguarding measures in place to protect young people from radicalisation and extremism (Prevent Duty).</w:t>
      </w:r>
    </w:p>
    <w:p w14:paraId="408CC7CD" w14:textId="77777777" w:rsidR="00385532" w:rsidRPr="00385532" w:rsidRDefault="00385532" w:rsidP="00385532">
      <w:r w:rsidRPr="00385532">
        <w:t>We advise students to:</w:t>
      </w:r>
    </w:p>
    <w:p w14:paraId="73D9DC09" w14:textId="77777777" w:rsidR="00385532" w:rsidRPr="00385532" w:rsidRDefault="00385532" w:rsidP="00F402FB">
      <w:pPr>
        <w:numPr>
          <w:ilvl w:val="0"/>
          <w:numId w:val="13"/>
        </w:numPr>
      </w:pPr>
      <w:r w:rsidRPr="00385532">
        <w:t>Avoid engaging with strangers online</w:t>
      </w:r>
    </w:p>
    <w:p w14:paraId="07DB39F0" w14:textId="77777777" w:rsidR="00385532" w:rsidRPr="00385532" w:rsidRDefault="00385532" w:rsidP="00F402FB">
      <w:pPr>
        <w:numPr>
          <w:ilvl w:val="0"/>
          <w:numId w:val="13"/>
        </w:numPr>
      </w:pPr>
      <w:r w:rsidRPr="00385532">
        <w:t>Not visit extremist or harmful websites</w:t>
      </w:r>
    </w:p>
    <w:p w14:paraId="004A58A0" w14:textId="77777777" w:rsidR="00385532" w:rsidRPr="00385532" w:rsidRDefault="00385532" w:rsidP="00F402FB">
      <w:pPr>
        <w:numPr>
          <w:ilvl w:val="0"/>
          <w:numId w:val="13"/>
        </w:numPr>
      </w:pPr>
      <w:r w:rsidRPr="00385532">
        <w:t>Report any concerning behaviour immediately</w:t>
      </w:r>
    </w:p>
    <w:p w14:paraId="3F369A96" w14:textId="77777777" w:rsidR="00385532" w:rsidRPr="00385532" w:rsidRDefault="00385532" w:rsidP="00385532">
      <w:r w:rsidRPr="00385532">
        <w:t>If there are concerns relating to extremism or radicalisation, please contact:</w:t>
      </w:r>
    </w:p>
    <w:p w14:paraId="2CD549A2" w14:textId="77777777" w:rsidR="00385532" w:rsidRPr="00385532" w:rsidRDefault="00385532" w:rsidP="00385532">
      <w:r w:rsidRPr="00385532">
        <w:t>Mrs Charlotte Coles</w:t>
      </w:r>
      <w:r w:rsidRPr="00385532">
        <w:br/>
        <w:t>Director</w:t>
      </w:r>
      <w:r w:rsidRPr="00385532">
        <w:br/>
        <w:t>+44 (0) 7399 524973</w:t>
      </w:r>
    </w:p>
    <w:p w14:paraId="0D768540" w14:textId="77777777" w:rsidR="00385532" w:rsidRPr="00385532" w:rsidRDefault="00385532" w:rsidP="00385532">
      <w:r w:rsidRPr="00385532">
        <w:t>All concerns are handled sensitively and in accordance with safeguarding guidance.</w:t>
      </w:r>
    </w:p>
    <w:p w14:paraId="16E2A0F9" w14:textId="77777777" w:rsidR="00385532" w:rsidRPr="00385532" w:rsidRDefault="00F402FB" w:rsidP="00385532">
      <w:r>
        <w:pict w14:anchorId="5D5C043C">
          <v:rect id="_x0000_i1036" style="width:0;height:1.5pt" o:hralign="center" o:hrstd="t" o:hr="t" fillcolor="#a0a0a0" stroked="f"/>
        </w:pict>
      </w:r>
    </w:p>
    <w:p w14:paraId="0F463731" w14:textId="77777777" w:rsidR="00385532" w:rsidRPr="00385532" w:rsidRDefault="00385532" w:rsidP="00385532">
      <w:pPr>
        <w:rPr>
          <w:b/>
          <w:bCs/>
        </w:rPr>
      </w:pPr>
      <w:r w:rsidRPr="00385532">
        <w:rPr>
          <w:b/>
          <w:bCs/>
        </w:rPr>
        <w:t>Communication with Parents</w:t>
      </w:r>
    </w:p>
    <w:p w14:paraId="13C01843" w14:textId="77777777" w:rsidR="00385532" w:rsidRPr="00385532" w:rsidRDefault="00385532" w:rsidP="00385532">
      <w:r w:rsidRPr="00385532">
        <w:t>We aim to:</w:t>
      </w:r>
    </w:p>
    <w:p w14:paraId="4B6F846D" w14:textId="77777777" w:rsidR="00385532" w:rsidRPr="00385532" w:rsidRDefault="00385532" w:rsidP="00F402FB">
      <w:pPr>
        <w:numPr>
          <w:ilvl w:val="0"/>
          <w:numId w:val="14"/>
        </w:numPr>
      </w:pPr>
      <w:r w:rsidRPr="00385532">
        <w:t>Respond promptly to parent enquiries</w:t>
      </w:r>
    </w:p>
    <w:p w14:paraId="10382B62" w14:textId="77777777" w:rsidR="00385532" w:rsidRPr="00385532" w:rsidRDefault="00385532" w:rsidP="00F402FB">
      <w:pPr>
        <w:numPr>
          <w:ilvl w:val="0"/>
          <w:numId w:val="14"/>
        </w:numPr>
      </w:pPr>
      <w:r w:rsidRPr="00385532">
        <w:t>Communicate significant welfare concerns</w:t>
      </w:r>
    </w:p>
    <w:p w14:paraId="55E503A6" w14:textId="77777777" w:rsidR="00385532" w:rsidRPr="00385532" w:rsidRDefault="00385532" w:rsidP="00F402FB">
      <w:pPr>
        <w:numPr>
          <w:ilvl w:val="0"/>
          <w:numId w:val="14"/>
        </w:numPr>
      </w:pPr>
      <w:r w:rsidRPr="00385532">
        <w:lastRenderedPageBreak/>
        <w:t>Inform you of emergency placements</w:t>
      </w:r>
    </w:p>
    <w:p w14:paraId="4DC9E839" w14:textId="77777777" w:rsidR="00385532" w:rsidRPr="00385532" w:rsidRDefault="00385532" w:rsidP="00F402FB">
      <w:pPr>
        <w:numPr>
          <w:ilvl w:val="0"/>
          <w:numId w:val="14"/>
        </w:numPr>
      </w:pPr>
      <w:r w:rsidRPr="00385532">
        <w:t>Work collaboratively with schools</w:t>
      </w:r>
    </w:p>
    <w:p w14:paraId="55DEA248" w14:textId="77777777" w:rsidR="00385532" w:rsidRPr="00385532" w:rsidRDefault="00385532" w:rsidP="00385532">
      <w:r w:rsidRPr="00385532">
        <w:t>Routine academic updates remain the responsibility of the school.</w:t>
      </w:r>
    </w:p>
    <w:p w14:paraId="59047A3F" w14:textId="77777777" w:rsidR="00385532" w:rsidRPr="00385532" w:rsidRDefault="00F402FB" w:rsidP="00385532">
      <w:r>
        <w:pict w14:anchorId="2E1B6111">
          <v:rect id="_x0000_i1037" style="width:0;height:1.5pt" o:hralign="center" o:hrstd="t" o:hr="t" fillcolor="#a0a0a0" stroked="f"/>
        </w:pict>
      </w:r>
    </w:p>
    <w:p w14:paraId="1BD2B7C7" w14:textId="77777777" w:rsidR="00385532" w:rsidRPr="00385532" w:rsidRDefault="00385532" w:rsidP="00385532">
      <w:pPr>
        <w:rPr>
          <w:b/>
          <w:bCs/>
        </w:rPr>
      </w:pPr>
      <w:r w:rsidRPr="00385532">
        <w:rPr>
          <w:b/>
          <w:bCs/>
        </w:rPr>
        <w:t>Our Commitment</w:t>
      </w:r>
    </w:p>
    <w:p w14:paraId="7DE10E8D" w14:textId="77777777" w:rsidR="00385532" w:rsidRPr="00385532" w:rsidRDefault="00385532" w:rsidP="00385532">
      <w:r w:rsidRPr="00385532">
        <w:t>East Coast Guardians is committed to ensuring your child has:</w:t>
      </w:r>
    </w:p>
    <w:p w14:paraId="3DF83F71" w14:textId="77777777" w:rsidR="00385532" w:rsidRPr="00385532" w:rsidRDefault="00385532" w:rsidP="00F402FB">
      <w:pPr>
        <w:numPr>
          <w:ilvl w:val="0"/>
          <w:numId w:val="15"/>
        </w:numPr>
      </w:pPr>
      <w:r w:rsidRPr="00385532">
        <w:t>A safe environment</w:t>
      </w:r>
    </w:p>
    <w:p w14:paraId="77A6B494" w14:textId="77777777" w:rsidR="00385532" w:rsidRPr="00385532" w:rsidRDefault="00385532" w:rsidP="00F402FB">
      <w:pPr>
        <w:numPr>
          <w:ilvl w:val="0"/>
          <w:numId w:val="15"/>
        </w:numPr>
      </w:pPr>
      <w:r w:rsidRPr="00385532">
        <w:t>Appropriate supervision</w:t>
      </w:r>
    </w:p>
    <w:p w14:paraId="516A8C7F" w14:textId="77777777" w:rsidR="00385532" w:rsidRPr="00385532" w:rsidRDefault="00385532" w:rsidP="00F402FB">
      <w:pPr>
        <w:numPr>
          <w:ilvl w:val="0"/>
          <w:numId w:val="15"/>
        </w:numPr>
      </w:pPr>
      <w:r w:rsidRPr="00385532">
        <w:t>A supportive host family experience</w:t>
      </w:r>
    </w:p>
    <w:p w14:paraId="7F9CD25A" w14:textId="77777777" w:rsidR="00385532" w:rsidRPr="00385532" w:rsidRDefault="00385532" w:rsidP="00F402FB">
      <w:pPr>
        <w:numPr>
          <w:ilvl w:val="0"/>
          <w:numId w:val="15"/>
        </w:numPr>
      </w:pPr>
      <w:r w:rsidRPr="00385532">
        <w:t>Access to emergency support</w:t>
      </w:r>
    </w:p>
    <w:p w14:paraId="3E3ECE51" w14:textId="77777777" w:rsidR="00385532" w:rsidRPr="00385532" w:rsidRDefault="00385532" w:rsidP="00F402FB">
      <w:pPr>
        <w:numPr>
          <w:ilvl w:val="0"/>
          <w:numId w:val="15"/>
        </w:numPr>
      </w:pPr>
      <w:r w:rsidRPr="00385532">
        <w:t>A positive and enriching time in the UK</w:t>
      </w:r>
    </w:p>
    <w:p w14:paraId="0A7DCA94" w14:textId="77777777" w:rsidR="00385532" w:rsidRPr="00385532" w:rsidRDefault="00385532" w:rsidP="00385532">
      <w:r w:rsidRPr="00385532">
        <w:t>We are here to provide reassurance and professional oversight throughout your child’s stay.</w:t>
      </w:r>
    </w:p>
    <w:p w14:paraId="6F9144E9" w14:textId="77777777" w:rsidR="000A0E2E" w:rsidRDefault="000A0E2E"/>
    <w:sectPr w:rsidR="000A0E2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DB1AB" w14:textId="77777777" w:rsidR="00F402FB" w:rsidRDefault="00F402FB" w:rsidP="00FA7A7F">
      <w:pPr>
        <w:spacing w:after="0" w:line="240" w:lineRule="auto"/>
      </w:pPr>
      <w:r>
        <w:separator/>
      </w:r>
    </w:p>
  </w:endnote>
  <w:endnote w:type="continuationSeparator" w:id="0">
    <w:p w14:paraId="5193C572" w14:textId="77777777" w:rsidR="00F402FB" w:rsidRDefault="00F402FB" w:rsidP="00FA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9431" w14:textId="06E169F2" w:rsidR="00A942C3" w:rsidRDefault="00A942C3" w:rsidP="00A942C3">
    <w:pPr>
      <w:pStyle w:val="Footer"/>
      <w:jc w:val="center"/>
    </w:pPr>
    <w:r>
      <w:ptab w:relativeTo="margin" w:alignment="center" w:leader="none"/>
    </w:r>
    <w:r>
      <w:rPr>
        <w:noProof/>
      </w:rPr>
      <w:drawing>
        <wp:inline distT="0" distB="0" distL="0" distR="0" wp14:anchorId="10AA1952" wp14:editId="3B5F3A49">
          <wp:extent cx="5731510" cy="746125"/>
          <wp:effectExtent l="0" t="0" r="2540" b="0"/>
          <wp:docPr id="4171417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14175" name="Picture 417141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0025" w14:textId="77777777" w:rsidR="00F402FB" w:rsidRDefault="00F402FB" w:rsidP="00FA7A7F">
      <w:pPr>
        <w:spacing w:after="0" w:line="240" w:lineRule="auto"/>
      </w:pPr>
      <w:r>
        <w:separator/>
      </w:r>
    </w:p>
  </w:footnote>
  <w:footnote w:type="continuationSeparator" w:id="0">
    <w:p w14:paraId="6BF761A5" w14:textId="77777777" w:rsidR="00F402FB" w:rsidRDefault="00F402FB" w:rsidP="00FA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0607" w14:textId="704FD975" w:rsidR="00FA7A7F" w:rsidRDefault="00FA7A7F">
    <w:pPr>
      <w:pStyle w:val="Header"/>
    </w:pPr>
    <w:r w:rsidRPr="00FA7A7F">
      <w:rPr>
        <w:noProof/>
      </w:rPr>
      <w:drawing>
        <wp:inline distT="0" distB="0" distL="0" distR="0" wp14:anchorId="665D3BE0" wp14:editId="7F386F3A">
          <wp:extent cx="965606" cy="965606"/>
          <wp:effectExtent l="0" t="0" r="6350" b="635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D064E67F-32C0-4494-4102-0591456142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D064E67F-32C0-4494-4102-0591456142C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184" cy="96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705558">
      <w:t xml:space="preserve">Student </w:t>
    </w:r>
    <w:r w:rsidR="00475CA8">
      <w:t>Code of Conduct Handbook</w:t>
    </w:r>
    <w:r>
      <w:ptab w:relativeTo="margin" w:alignment="right" w:leader="none"/>
    </w:r>
    <w:r>
      <w:t>Version 2 - 2026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7B9"/>
    <w:multiLevelType w:val="multilevel"/>
    <w:tmpl w:val="7C48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64D20"/>
    <w:multiLevelType w:val="multilevel"/>
    <w:tmpl w:val="2B54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B7F58"/>
    <w:multiLevelType w:val="multilevel"/>
    <w:tmpl w:val="34C8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929E5"/>
    <w:multiLevelType w:val="multilevel"/>
    <w:tmpl w:val="EAC8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249AC"/>
    <w:multiLevelType w:val="multilevel"/>
    <w:tmpl w:val="368E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E6E9B"/>
    <w:multiLevelType w:val="multilevel"/>
    <w:tmpl w:val="08BC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A3E44"/>
    <w:multiLevelType w:val="multilevel"/>
    <w:tmpl w:val="E02A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D39B8"/>
    <w:multiLevelType w:val="multilevel"/>
    <w:tmpl w:val="FE82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53569"/>
    <w:multiLevelType w:val="multilevel"/>
    <w:tmpl w:val="5270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2B2471"/>
    <w:multiLevelType w:val="multilevel"/>
    <w:tmpl w:val="645E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0043B"/>
    <w:multiLevelType w:val="multilevel"/>
    <w:tmpl w:val="1516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D5CB7"/>
    <w:multiLevelType w:val="multilevel"/>
    <w:tmpl w:val="5C48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F7073"/>
    <w:multiLevelType w:val="multilevel"/>
    <w:tmpl w:val="8F52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30600F"/>
    <w:multiLevelType w:val="multilevel"/>
    <w:tmpl w:val="EA82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6C5EEF"/>
    <w:multiLevelType w:val="multilevel"/>
    <w:tmpl w:val="98FA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697134">
    <w:abstractNumId w:val="5"/>
  </w:num>
  <w:num w:numId="2" w16cid:durableId="2002152898">
    <w:abstractNumId w:val="2"/>
  </w:num>
  <w:num w:numId="3" w16cid:durableId="233206499">
    <w:abstractNumId w:val="13"/>
  </w:num>
  <w:num w:numId="4" w16cid:durableId="1921016110">
    <w:abstractNumId w:val="11"/>
  </w:num>
  <w:num w:numId="5" w16cid:durableId="1590583736">
    <w:abstractNumId w:val="14"/>
  </w:num>
  <w:num w:numId="6" w16cid:durableId="1067387310">
    <w:abstractNumId w:val="6"/>
  </w:num>
  <w:num w:numId="7" w16cid:durableId="129905640">
    <w:abstractNumId w:val="4"/>
  </w:num>
  <w:num w:numId="8" w16cid:durableId="1236434150">
    <w:abstractNumId w:val="0"/>
  </w:num>
  <w:num w:numId="9" w16cid:durableId="2144417478">
    <w:abstractNumId w:val="10"/>
  </w:num>
  <w:num w:numId="10" w16cid:durableId="464352792">
    <w:abstractNumId w:val="3"/>
  </w:num>
  <w:num w:numId="11" w16cid:durableId="1803961626">
    <w:abstractNumId w:val="9"/>
  </w:num>
  <w:num w:numId="12" w16cid:durableId="1435980296">
    <w:abstractNumId w:val="7"/>
  </w:num>
  <w:num w:numId="13" w16cid:durableId="1270703881">
    <w:abstractNumId w:val="8"/>
  </w:num>
  <w:num w:numId="14" w16cid:durableId="349071302">
    <w:abstractNumId w:val="1"/>
  </w:num>
  <w:num w:numId="15" w16cid:durableId="9236105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7F"/>
    <w:rsid w:val="000339AD"/>
    <w:rsid w:val="00041BE7"/>
    <w:rsid w:val="00093500"/>
    <w:rsid w:val="000A0E2E"/>
    <w:rsid w:val="002553B2"/>
    <w:rsid w:val="00291456"/>
    <w:rsid w:val="00385532"/>
    <w:rsid w:val="00475CA8"/>
    <w:rsid w:val="004D713E"/>
    <w:rsid w:val="00540987"/>
    <w:rsid w:val="005F06BE"/>
    <w:rsid w:val="006150DD"/>
    <w:rsid w:val="00621F4C"/>
    <w:rsid w:val="006A104A"/>
    <w:rsid w:val="006E64A5"/>
    <w:rsid w:val="006F02A7"/>
    <w:rsid w:val="00705558"/>
    <w:rsid w:val="007A2787"/>
    <w:rsid w:val="008E3BE7"/>
    <w:rsid w:val="00906379"/>
    <w:rsid w:val="009E2A79"/>
    <w:rsid w:val="00A64D01"/>
    <w:rsid w:val="00A942C3"/>
    <w:rsid w:val="00AA3402"/>
    <w:rsid w:val="00AE3316"/>
    <w:rsid w:val="00AE6CCC"/>
    <w:rsid w:val="00BD1857"/>
    <w:rsid w:val="00C4647A"/>
    <w:rsid w:val="00DE470A"/>
    <w:rsid w:val="00E4368E"/>
    <w:rsid w:val="00E955CB"/>
    <w:rsid w:val="00F402FB"/>
    <w:rsid w:val="00F4529F"/>
    <w:rsid w:val="00FA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E25A0"/>
  <w15:chartTrackingRefBased/>
  <w15:docId w15:val="{104F9BAF-F2A1-47DA-8D33-70D5AD9E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A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7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7F"/>
  </w:style>
  <w:style w:type="paragraph" w:styleId="Footer">
    <w:name w:val="footer"/>
    <w:basedOn w:val="Normal"/>
    <w:link w:val="FooterChar"/>
    <w:uiPriority w:val="99"/>
    <w:unhideWhenUsed/>
    <w:rsid w:val="00FA7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A7F"/>
  </w:style>
  <w:style w:type="character" w:styleId="Hyperlink">
    <w:name w:val="Hyperlink"/>
    <w:basedOn w:val="DefaultParagraphFont"/>
    <w:uiPriority w:val="99"/>
    <w:semiHidden/>
    <w:unhideWhenUsed/>
    <w:rsid w:val="00A94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Coles</dc:creator>
  <cp:keywords/>
  <dc:description/>
  <cp:lastModifiedBy>Phil Coles</cp:lastModifiedBy>
  <cp:revision>5</cp:revision>
  <dcterms:created xsi:type="dcterms:W3CDTF">2026-02-21T15:30:00Z</dcterms:created>
  <dcterms:modified xsi:type="dcterms:W3CDTF">2026-05-22T19:23:00Z</dcterms:modified>
</cp:coreProperties>
</file>